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EAC" w:rsidRDefault="009F2EAC" w:rsidP="009F2EA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F2EA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ПОКАЗАТЕЛИ ДЕЯТЕЛЬНОСТИ ОРГАНИЗАЦИИ ДОПОЛНИТЕЛЬНОГО ОБРАЗОВАНИЯ, ПОДЛЕЖАЩЕЙ САМООБСЛЕДОВАНИЮ</w:t>
      </w:r>
    </w:p>
    <w:p w:rsidR="00D7334C" w:rsidRPr="00D7334C" w:rsidRDefault="00D7334C" w:rsidP="00D7334C">
      <w:pPr>
        <w:pStyle w:val="a3"/>
        <w:jc w:val="center"/>
        <w:rPr>
          <w:sz w:val="40"/>
          <w:lang w:eastAsia="ru-RU"/>
        </w:rPr>
      </w:pPr>
      <w:r w:rsidRPr="00D7334C">
        <w:rPr>
          <w:sz w:val="40"/>
          <w:lang w:eastAsia="ru-RU"/>
        </w:rPr>
        <w:t xml:space="preserve">ЧОУ </w:t>
      </w:r>
      <w:proofErr w:type="gramStart"/>
      <w:r w:rsidRPr="00D7334C">
        <w:rPr>
          <w:sz w:val="40"/>
          <w:lang w:eastAsia="ru-RU"/>
        </w:rPr>
        <w:t>ДО</w:t>
      </w:r>
      <w:proofErr w:type="gramEnd"/>
      <w:r w:rsidRPr="00D7334C">
        <w:rPr>
          <w:sz w:val="40"/>
          <w:lang w:eastAsia="ru-RU"/>
        </w:rPr>
        <w:t xml:space="preserve"> «</w:t>
      </w:r>
      <w:proofErr w:type="gramStart"/>
      <w:r w:rsidRPr="00D7334C">
        <w:rPr>
          <w:sz w:val="40"/>
          <w:lang w:eastAsia="ru-RU"/>
        </w:rPr>
        <w:t>Школа</w:t>
      </w:r>
      <w:proofErr w:type="gramEnd"/>
      <w:r w:rsidRPr="00D7334C">
        <w:rPr>
          <w:sz w:val="40"/>
          <w:lang w:eastAsia="ru-RU"/>
        </w:rPr>
        <w:t xml:space="preserve"> иностранных языков «ОПЫТ»</w:t>
      </w:r>
    </w:p>
    <w:p w:rsidR="00D7334C" w:rsidRPr="00D7334C" w:rsidRDefault="00D7334C" w:rsidP="00D7334C">
      <w:pPr>
        <w:pStyle w:val="a3"/>
        <w:jc w:val="center"/>
        <w:rPr>
          <w:sz w:val="40"/>
          <w:lang w:eastAsia="ru-RU"/>
        </w:rPr>
      </w:pPr>
      <w:r w:rsidRPr="00D7334C">
        <w:rPr>
          <w:sz w:val="40"/>
          <w:lang w:eastAsia="ru-RU"/>
        </w:rPr>
        <w:t>2017-2018 учебный год</w:t>
      </w:r>
    </w:p>
    <w:tbl>
      <w:tblPr>
        <w:tblW w:w="5135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60"/>
        <w:gridCol w:w="7421"/>
        <w:gridCol w:w="1587"/>
      </w:tblGrid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l82"/>
            <w:bookmarkEnd w:id="0"/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Nп/</w:t>
            </w:r>
            <w:proofErr w:type="gramStart"/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Единица измерения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Образовательная деятельность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численность учащихся, в том числе: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D7334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</w:t>
            </w:r>
            <w:r w:rsidR="00A77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Детей дошкольного возраста (3-7 лет)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Детей младшего школьного возраста (7-11 лет)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101чел.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1.1.3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Детей среднего школьного возраста (11-15 лет)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115чел.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1.1.4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Детей старшего школьного возраста (15-17 лет)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128чел.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 учащихся, обучающихся по образовательным программам по договорам об оказании платных образовательных услуг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D7334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</w:t>
            </w:r>
            <w:r w:rsidR="00A77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l83"/>
            <w:bookmarkEnd w:id="1"/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учащихся, занимающихся в 2-х и более объединениях (кружках, секциях, клубах), в общей численности учащихся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----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учащихся с применением дистанционных образовательных технологий, электронного обучения, в общей численности учащихся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учащихся по образовательным программам для детей с выдающимися способностями, в общей численности учащихся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l159"/>
            <w:bookmarkEnd w:id="2"/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учащихся по образовательным программам, </w:t>
            </w:r>
            <w:bookmarkStart w:id="3" w:name="l84"/>
            <w:bookmarkEnd w:id="3"/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направленным на работу с детьми с особыми потребностями в образовании, в общей численности учащихся, в том числе: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человек/%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1.6.1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Учащиеся с ограниченными возможностями здоровья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1.6.2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Дети-сироты, дети, оставшиеся без попечения родителей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1.6.3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Дети-мигранты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1.6.4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Дети, попавшие в трудную жизненную ситуацию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учащихся, занимающихся учебно-исследовательской, проектной деятельностью, в общей численности учащихся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" w:name="l160"/>
            <w:bookmarkEnd w:id="4"/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учащихся, принявших участие в массовых мероприятиях (конкурсы, соревнования, фестивали, конференции), в общей численности учащихся, в том числе: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1.8.1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муниципальном уровне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A77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48чел./14%</w:t>
            </w: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1.8.2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региональном уровне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D7334C" w:rsidP="00A77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77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4чел./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4%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1.8.3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межрегиональном уровне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1.8.4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федеральном уровне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1.8.5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международном уровне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" w:name="l216"/>
            <w:bookmarkEnd w:id="5"/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учащихся-победителей и призеров массовых мероприятий (конкурсы, соревнования, фестивали, конференции), в общей численности учащихся, в том числе: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человек/%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1.9.1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муниципальном уровне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D7334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A77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чел./4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1.9.2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региональном уровне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1.9.3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" w:name="l161"/>
            <w:bookmarkEnd w:id="6"/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межрегиональном уровне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1.9.4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федеральном уровне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1.9.5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международном уровне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учащихся, участвующих в образовательных и социальных проектах, в общей численности учащихся, в том числе: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человек/%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1.10.1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уровня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1.10.2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Регионального уровня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1.10.3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Межрегионального уровня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1.10.4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Федерального уровня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1.10.5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Международного уровня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" w:name="l162"/>
            <w:bookmarkEnd w:id="7"/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массовых мероприятий, проведенных образовательной организацией, в том числе: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единиц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1.11.1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муниципальном уровне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1.11.2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региональном уровне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1.11.3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межрегиональном уровне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1.11.4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федеральном уровне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1.11.5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международном уровне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численность педагогических работников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D7334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A77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человек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педагогических работников, имеющих высшее образование, в общей численности педагогических работников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D7334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A77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чел./100%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" w:name="l163"/>
            <w:bookmarkEnd w:id="8"/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D7334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A77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чел./100%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педагогических работников, имеющих среднее профессиональное образование педагогической направленности </w:t>
            </w:r>
            <w:bookmarkStart w:id="9" w:name="l217"/>
            <w:bookmarkEnd w:id="9"/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(профиля), в общей численности педагогических работников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" w:name="l164"/>
            <w:bookmarkEnd w:id="10"/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педагогических работников, которым по результатам аттестации присвоена квалификационная категория в общей численности педагогических работников, в том числе: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человек/%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1.17.1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Высшая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1.17.2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Первая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человек/%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1.18.1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5 лет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2чел./15%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1.18.2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Свыше 30 лет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D7334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A77F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чел./15%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" w:name="l218"/>
            <w:bookmarkEnd w:id="11"/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педагогических работников в общей численности педагогических работников в возрасте до 30 лет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3чел./23%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" w:name="l165"/>
            <w:bookmarkEnd w:id="12"/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педагогических работников в общей численности педагогических работников в возрасте от 55 лет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2чел./15%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педагогических и административно-хозяйственных работников, прошедших за </w:t>
            </w: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работников, </w:t>
            </w:r>
            <w:proofErr w:type="gramEnd"/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A77F0B" w:rsidP="00C75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" w:name="l219"/>
            <w:bookmarkEnd w:id="13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C75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</w:t>
            </w:r>
            <w:r w:rsidR="00C758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/70%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1.22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" w:name="l166"/>
            <w:bookmarkEnd w:id="14"/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специалистов, обеспечивающих методическую деятельность образовательной организации, в общей численности сотрудников образовательной организации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C758B7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публикаций, подготовленных педагогическими работниками образовательной организации: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1.23.1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3 года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C758B7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1.23.2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отчетный период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C758B7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в организации дополнительного образования системы психолого-педагогической поддержки одаренных детей, иных групп детей, требующих </w:t>
            </w:r>
            <w:bookmarkStart w:id="15" w:name="l220"/>
            <w:bookmarkEnd w:id="15"/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повышенного педагогического внимания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465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Инфраструктура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компьютеров в расчете на одного учащегося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C758B7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" w:name="l167"/>
            <w:bookmarkEnd w:id="16"/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помещений для осуществления образовательной деятельности, в том числе: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единиц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2.2.1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Учебный класс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C758B7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2.2.2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Лаборатория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C758B7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2.2.3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Мастерская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C758B7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2.2.4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Танцевальный класс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C758B7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  <w:r w:rsidR="009F2EAC"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2.2.5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Спортивный зал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C758B7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2.2.6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Бассейн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C758B7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помещений для организации досуговой деятельности учащихся, в том числе: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единиц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2.3.1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Актовый зал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C758B7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2.3.2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Концертный зал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C758B7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2.3.3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Игровое помещение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C758B7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загородных оздоровительных лагерей, баз отдыха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7" w:name="l221"/>
            <w:bookmarkEnd w:id="17"/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в образовательной организации системы электронного документооборота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8" w:name="l168"/>
            <w:bookmarkEnd w:id="18"/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читального зала библиотеки, в том числе: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да/нет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2.6.1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обеспечением возможности работы на стационарных компьютерах или использования переносных компьютеров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2.6.2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медиатекой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2.6.3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Оснащенного средствами сканирования и распознавания текстов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2.6.4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выходом в Интернет с компьютеров, расположенных в помещении библиотеки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2.6.5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контролируемой распечаткой бумажных материалов </w:t>
            </w:r>
          </w:p>
        </w:tc>
        <w:tc>
          <w:tcPr>
            <w:tcW w:w="8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9F2EAC" w:rsidRPr="009F2EAC" w:rsidTr="00A77F0B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F2EAC" w:rsidRPr="009F2EAC" w:rsidRDefault="009F2EA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" w:name="l169"/>
            <w:bookmarkEnd w:id="19"/>
            <w:r w:rsidRPr="009F2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 </w:t>
            </w:r>
          </w:p>
        </w:tc>
        <w:tc>
          <w:tcPr>
            <w:tcW w:w="821" w:type="pct"/>
            <w:vAlign w:val="center"/>
            <w:hideMark/>
          </w:tcPr>
          <w:p w:rsidR="009F2EAC" w:rsidRPr="009F2EAC" w:rsidRDefault="00D7334C" w:rsidP="009F2E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</w:t>
            </w:r>
            <w:r w:rsidR="00C758B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чел./100%</w:t>
            </w:r>
          </w:p>
        </w:tc>
      </w:tr>
    </w:tbl>
    <w:p w:rsidR="00356387" w:rsidRDefault="00356387" w:rsidP="00D7334C">
      <w:pPr>
        <w:pStyle w:val="a3"/>
      </w:pPr>
    </w:p>
    <w:p w:rsidR="00D7334C" w:rsidRDefault="00D7334C" w:rsidP="00D7334C">
      <w:pPr>
        <w:pStyle w:val="a3"/>
      </w:pPr>
    </w:p>
    <w:p w:rsidR="00D7334C" w:rsidRDefault="00D7334C" w:rsidP="00D7334C">
      <w:pPr>
        <w:pStyle w:val="a3"/>
      </w:pPr>
      <w:r>
        <w:t xml:space="preserve">Директор ЧОУ </w:t>
      </w:r>
      <w:proofErr w:type="gramStart"/>
      <w:r>
        <w:t>ДО</w:t>
      </w:r>
      <w:proofErr w:type="gramEnd"/>
    </w:p>
    <w:p w:rsidR="00D7334C" w:rsidRDefault="00D7334C" w:rsidP="00D7334C">
      <w:pPr>
        <w:pStyle w:val="a3"/>
      </w:pPr>
      <w:r>
        <w:t xml:space="preserve"> «Школа иностранных языков «ОПЫТ»                               ________________________В.В. Недорезов</w:t>
      </w:r>
    </w:p>
    <w:sectPr w:rsidR="00D7334C" w:rsidSect="009F2EA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2EAC"/>
    <w:rsid w:val="00356387"/>
    <w:rsid w:val="00614ED5"/>
    <w:rsid w:val="00692DB6"/>
    <w:rsid w:val="009F2EAC"/>
    <w:rsid w:val="00A40EE0"/>
    <w:rsid w:val="00A77F0B"/>
    <w:rsid w:val="00AD1445"/>
    <w:rsid w:val="00C2776F"/>
    <w:rsid w:val="00C758B7"/>
    <w:rsid w:val="00D139CE"/>
    <w:rsid w:val="00D50DAB"/>
    <w:rsid w:val="00D7334C"/>
    <w:rsid w:val="00DB3D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76F"/>
  </w:style>
  <w:style w:type="paragraph" w:styleId="2">
    <w:name w:val="heading 2"/>
    <w:basedOn w:val="a"/>
    <w:link w:val="20"/>
    <w:uiPriority w:val="9"/>
    <w:qFormat/>
    <w:rsid w:val="009F2E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F2E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 Spacing"/>
    <w:uiPriority w:val="1"/>
    <w:qFormat/>
    <w:rsid w:val="00D7334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24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1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1056</Words>
  <Characters>6021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2018-04-02T10:32:00Z</cp:lastPrinted>
  <dcterms:created xsi:type="dcterms:W3CDTF">2018-11-07T09:41:00Z</dcterms:created>
  <dcterms:modified xsi:type="dcterms:W3CDTF">2018-11-07T09:41:00Z</dcterms:modified>
</cp:coreProperties>
</file>